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7B541" w14:textId="77777777" w:rsidR="0091724E" w:rsidRDefault="0091724E" w:rsidP="0091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4A152C2" w14:textId="77777777" w:rsidR="0091724E" w:rsidRDefault="0091724E" w:rsidP="00917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F0B5A5" w14:textId="3666CFBF" w:rsidR="0091724E" w:rsidRPr="0091724E" w:rsidRDefault="0091724E" w:rsidP="0091724E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 РК «</w:t>
      </w:r>
      <w:r w:rsidRPr="0091724E">
        <w:rPr>
          <w:rFonts w:ascii="Times New Roman" w:hAnsi="Times New Roman" w:cs="Times New Roman"/>
          <w:b/>
          <w:sz w:val="24"/>
          <w:szCs w:val="24"/>
        </w:rPr>
        <w:t>Т</w:t>
      </w:r>
      <w:r w:rsidRPr="0091724E">
        <w:rPr>
          <w:rFonts w:ascii="Times New Roman" w:hAnsi="Times New Roman" w:cs="Times New Roman"/>
          <w:b/>
          <w:sz w:val="24"/>
          <w:szCs w:val="24"/>
        </w:rPr>
        <w:t>ребования</w:t>
      </w:r>
      <w:r w:rsidRPr="009172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24E">
        <w:rPr>
          <w:rFonts w:ascii="Times New Roman" w:hAnsi="Times New Roman" w:cs="Times New Roman"/>
          <w:b/>
          <w:sz w:val="24"/>
          <w:szCs w:val="24"/>
        </w:rPr>
        <w:t>по обеспечению доступности к объектам инфраструктуры и к услугам для лиц с инвалидностью и других маломобильных групп населения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C753443" w14:textId="77777777" w:rsidR="0091724E" w:rsidRDefault="0091724E" w:rsidP="0091724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3755949" w14:textId="77777777" w:rsidR="006C3D08" w:rsidRDefault="0091724E" w:rsidP="006C3D0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48C71E4C" w14:textId="77777777" w:rsidR="006C3D08" w:rsidRPr="006C3D08" w:rsidRDefault="006C3D08" w:rsidP="006C3D0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73C672" w14:textId="28C96C0B" w:rsidR="00DA0EA0" w:rsidRPr="00301A5D" w:rsidRDefault="00DA0EA0" w:rsidP="006C3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Разработка проекта стандарта ведется в реализацию </w:t>
      </w:r>
      <w:r w:rsidRPr="00301A5D">
        <w:rPr>
          <w:rFonts w:ascii="Times New Roman" w:hAnsi="Times New Roman" w:cs="Times New Roman"/>
          <w:sz w:val="24"/>
          <w:szCs w:val="24"/>
        </w:rPr>
        <w:t>Постановлени</w:t>
      </w:r>
      <w:r w:rsidRPr="00301A5D">
        <w:rPr>
          <w:rFonts w:ascii="Times New Roman" w:hAnsi="Times New Roman" w:cs="Times New Roman"/>
          <w:sz w:val="24"/>
          <w:szCs w:val="24"/>
        </w:rPr>
        <w:t>я</w:t>
      </w:r>
      <w:r w:rsidRPr="00301A5D">
        <w:rPr>
          <w:rFonts w:ascii="Times New Roman" w:hAnsi="Times New Roman" w:cs="Times New Roman"/>
          <w:sz w:val="24"/>
          <w:szCs w:val="24"/>
        </w:rPr>
        <w:t xml:space="preserve"> Правительства РК от 28 мая 2019 г № 326 «Об утверждении Национального плана по обеспечению прав и улучшению качества жизни лиц с инвалидностью в Республике Казахстан до 2025 года, сформировавшее приоритетную задачу по созданию безбарьерной среды – обеспечение условий шаговой доступности к инфраструктуре и оказываемым услугам для лиц с инвалидностью»</w:t>
      </w:r>
      <w:r w:rsidRPr="00301A5D">
        <w:rPr>
          <w:rFonts w:ascii="Times New Roman" w:hAnsi="Times New Roman" w:cs="Times New Roman"/>
          <w:sz w:val="24"/>
          <w:szCs w:val="24"/>
        </w:rPr>
        <w:t>.</w:t>
      </w:r>
    </w:p>
    <w:p w14:paraId="5736D864" w14:textId="542F7A4D" w:rsidR="006C3D08" w:rsidRPr="00301A5D" w:rsidRDefault="006C3D08" w:rsidP="006C3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>Под условиями шаговой доступности понимаются условия физической доступности для перемещения лиц с инвалидностью от места проживания до места оказания необходимых услуг и условия оказания услуг, сами услуги.</w:t>
      </w:r>
    </w:p>
    <w:p w14:paraId="6E18465F" w14:textId="4E8807A4" w:rsidR="006C3D08" w:rsidRPr="00301A5D" w:rsidRDefault="006C3D08" w:rsidP="006C3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>Шаговая доступность формируется городскими акиматами (требования к размещению объектов, пешеходная, информационная, транспортная доступность объектов по маршруту передвижения с учетом места проживания, с учетом возможности у лица с инвалидностью вызова и получения необходимой ситуационной помощи по маршруту передвижения)</w:t>
      </w:r>
      <w:r w:rsidR="00DA0EA0"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450A6BE" w14:textId="3ED26715" w:rsidR="006C3D08" w:rsidRPr="00301A5D" w:rsidRDefault="006C3D08" w:rsidP="006C3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Организации, оказывающие услуги населени</w:t>
      </w:r>
      <w:r w:rsidR="00301A5D"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>ю,</w:t>
      </w:r>
      <w:r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формируют и отвечают за доступность  своих объектов и услуг для лиц с инвалидностью (требования к информации об условиях доступности объектов и услуг, возможности запроса и оказания необходимой ситуационной помощи, доступность маршрутов передвижения по объекту и прилегающей территории, наличие технологий обслуживания  лиц с инвалидностью, имеющих различные нозологии, технологий условий оказания необходимой ситуационной помощи</w:t>
      </w:r>
      <w:r w:rsidR="00301A5D"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др)</w:t>
      </w:r>
      <w:r w:rsidRPr="00301A5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4E63C93" w14:textId="18780D25" w:rsidR="0091724E" w:rsidRPr="00301A5D" w:rsidRDefault="00301A5D" w:rsidP="0091724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На сегодня в</w:t>
      </w:r>
      <w:r w:rsidR="0091724E" w:rsidRPr="00301A5D">
        <w:rPr>
          <w:rStyle w:val="a5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Республике Казахстан отсутствует практика и инструменты применения разумного приспособления при обеспечении доступности объектов и услуг. Все случаи применения разумных приспособлений обязательно должны согласовываться с общественными организациями, представляющие интересы лиц с инвалидностью, в отношении которых они применяются, только в данном случае они легитимны.</w:t>
      </w:r>
    </w:p>
    <w:p w14:paraId="6E55B792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046CF" w14:textId="77777777" w:rsidR="0091724E" w:rsidRDefault="0091724E" w:rsidP="0091724E">
      <w:pPr>
        <w:pStyle w:val="3"/>
        <w:ind w:firstLine="567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 Основание для разработки документа по стандартизации </w:t>
      </w:r>
    </w:p>
    <w:p w14:paraId="13596D43" w14:textId="77777777" w:rsidR="0091724E" w:rsidRDefault="0091724E" w:rsidP="0091724E">
      <w:pPr>
        <w:pStyle w:val="3"/>
        <w:ind w:firstLine="567"/>
        <w:jc w:val="both"/>
        <w:rPr>
          <w:i w:val="0"/>
          <w:sz w:val="24"/>
          <w:szCs w:val="24"/>
        </w:rPr>
      </w:pPr>
    </w:p>
    <w:p w14:paraId="68C152B1" w14:textId="77777777" w:rsidR="0091724E" w:rsidRDefault="0091724E" w:rsidP="0091724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всех изменений).</w:t>
      </w:r>
    </w:p>
    <w:p w14:paraId="5B8E48B6" w14:textId="77777777" w:rsidR="0091724E" w:rsidRDefault="0091724E" w:rsidP="0091724E">
      <w:pPr>
        <w:pStyle w:val="1"/>
        <w:ind w:firstLine="567"/>
        <w:jc w:val="both"/>
        <w:rPr>
          <w:b/>
          <w:sz w:val="24"/>
          <w:szCs w:val="24"/>
        </w:rPr>
      </w:pPr>
    </w:p>
    <w:p w14:paraId="7C8843FB" w14:textId="77777777" w:rsidR="0091724E" w:rsidRDefault="0091724E" w:rsidP="0091724E">
      <w:pPr>
        <w:pStyle w:val="1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 Характеристика объекта стандартизации</w:t>
      </w:r>
    </w:p>
    <w:p w14:paraId="12A4FA88" w14:textId="77777777" w:rsidR="0091724E" w:rsidRDefault="0091724E" w:rsidP="0091724E">
      <w:pPr>
        <w:pStyle w:val="1"/>
        <w:ind w:firstLine="567"/>
        <w:jc w:val="both"/>
        <w:rPr>
          <w:sz w:val="24"/>
          <w:szCs w:val="24"/>
        </w:rPr>
      </w:pPr>
    </w:p>
    <w:p w14:paraId="5E2C011B" w14:textId="00E3B3A0" w:rsidR="0091724E" w:rsidRPr="0091724E" w:rsidRDefault="0091724E" w:rsidP="0091724E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91724E">
        <w:rPr>
          <w:rStyle w:val="FontStyle38"/>
          <w:rFonts w:eastAsiaTheme="minorEastAsia"/>
          <w:sz w:val="24"/>
          <w:szCs w:val="24"/>
          <w:lang w:eastAsia="en-US"/>
        </w:rPr>
        <w:t xml:space="preserve">Объект стандартизации – </w:t>
      </w:r>
      <w:r w:rsidRPr="0091724E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О</w:t>
      </w:r>
      <w:r w:rsidRPr="0091724E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беспечени</w:t>
      </w:r>
      <w:r w:rsidRPr="0091724E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е</w:t>
      </w:r>
      <w:r w:rsidRPr="0091724E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доступности к объектам и услугам</w:t>
      </w:r>
      <w:r w:rsidRPr="0091724E">
        <w:rPr>
          <w:rStyle w:val="FontStyle47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91724E">
        <w:rPr>
          <w:rFonts w:ascii="Times New Roman" w:hAnsi="Times New Roman" w:cs="Times New Roman"/>
          <w:color w:val="000000"/>
        </w:rPr>
        <w:t>городской, социальной, транспортной инфраструктуры для лиц с инвалидностью и маломобильных групп населения</w:t>
      </w:r>
      <w:r w:rsidRPr="0091724E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59335082" w14:textId="77777777" w:rsidR="0091724E" w:rsidRDefault="0091724E" w:rsidP="0091724E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</w:rPr>
      </w:pPr>
    </w:p>
    <w:p w14:paraId="20A4740E" w14:textId="77777777" w:rsidR="0091724E" w:rsidRDefault="0091724E" w:rsidP="0091724E">
      <w:pPr>
        <w:pStyle w:val="1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6004F4FB" w14:textId="77777777" w:rsidR="0091724E" w:rsidRDefault="0091724E" w:rsidP="0091724E">
      <w:pPr>
        <w:pStyle w:val="1"/>
        <w:ind w:firstLine="567"/>
        <w:jc w:val="both"/>
        <w:rPr>
          <w:b/>
          <w:sz w:val="24"/>
          <w:szCs w:val="24"/>
        </w:rPr>
      </w:pPr>
    </w:p>
    <w:p w14:paraId="39372E5B" w14:textId="77777777" w:rsidR="0091724E" w:rsidRDefault="0091724E" w:rsidP="0091724E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Отсутствуют.</w:t>
      </w:r>
    </w:p>
    <w:p w14:paraId="14FA257D" w14:textId="77777777" w:rsidR="0091724E" w:rsidRDefault="0091724E" w:rsidP="0091724E">
      <w:pPr>
        <w:pStyle w:val="1"/>
        <w:ind w:firstLine="567"/>
        <w:jc w:val="both"/>
        <w:rPr>
          <w:b/>
          <w:sz w:val="24"/>
          <w:szCs w:val="24"/>
        </w:rPr>
      </w:pPr>
    </w:p>
    <w:p w14:paraId="5B7CEA60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384708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09D5CD" w14:textId="6B678DEA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Потенциальными пользователями настоящего проекта стандарта являются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центральные и местные исолнительные органа, организации, оказывающие услуги населению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85BCF6C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53133AE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2B98850F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56B0A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3D582943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33C5E1" w14:textId="77777777" w:rsidR="0091724E" w:rsidRDefault="0091724E" w:rsidP="0091724E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F3B4113" w14:textId="77777777" w:rsidR="0091724E" w:rsidRDefault="0091724E" w:rsidP="0091724E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F3C44F4" w14:textId="33BD7CAC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разработан с учетом требований </w:t>
      </w:r>
      <w:r>
        <w:rPr>
          <w:rFonts w:ascii="Times New Roman" w:hAnsi="Times New Roman" w:cs="Times New Roman"/>
          <w:bCs/>
          <w:sz w:val="24"/>
          <w:szCs w:val="24"/>
        </w:rPr>
        <w:t>Конвенции о правах инвалидов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62E1052" w14:textId="77777777" w:rsidR="0091724E" w:rsidRDefault="0091724E" w:rsidP="0091724E">
      <w:pPr>
        <w:pStyle w:val="a4"/>
        <w:ind w:firstLine="567"/>
        <w:jc w:val="both"/>
        <w:rPr>
          <w:b/>
          <w:sz w:val="24"/>
          <w:szCs w:val="24"/>
        </w:rPr>
      </w:pPr>
    </w:p>
    <w:p w14:paraId="0034DECD" w14:textId="77777777" w:rsidR="0091724E" w:rsidRDefault="0091724E" w:rsidP="0091724E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07541D1E" w14:textId="77777777" w:rsidR="0091724E" w:rsidRDefault="0091724E" w:rsidP="0091724E">
      <w:pPr>
        <w:pStyle w:val="3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EDB5AE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7A5FBBC0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Астана, пр. Мәнгілік Ел, д. 11, здание «Эталонный Центр»</w:t>
      </w:r>
    </w:p>
    <w:p w14:paraId="45B2A6B7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Эл.почта: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ubishtayeva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@ksm.kz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B29EF5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14:paraId="6C890D18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C847BB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74AE11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5D46B9E9" w14:textId="4252384C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Е. Амирханова</w:t>
      </w:r>
    </w:p>
    <w:p w14:paraId="7D5703AC" w14:textId="77777777" w:rsidR="0091724E" w:rsidRDefault="0091724E" w:rsidP="0091724E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34CA22" w14:textId="77777777" w:rsidR="0091724E" w:rsidRDefault="0091724E" w:rsidP="0091724E"/>
    <w:p w14:paraId="1A3B3C84" w14:textId="77777777" w:rsidR="0091724E" w:rsidRDefault="0091724E" w:rsidP="0091724E"/>
    <w:p w14:paraId="21152A64" w14:textId="77777777" w:rsidR="000704F1" w:rsidRDefault="000704F1"/>
    <w:sectPr w:rsidR="0007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A540B"/>
    <w:multiLevelType w:val="hybridMultilevel"/>
    <w:tmpl w:val="11729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F1"/>
    <w:rsid w:val="000704F1"/>
    <w:rsid w:val="00301A5D"/>
    <w:rsid w:val="006C3D08"/>
    <w:rsid w:val="0091724E"/>
    <w:rsid w:val="00DA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B75E"/>
  <w15:chartTrackingRefBased/>
  <w15:docId w15:val="{3C1D446A-D090-4A33-8EA8-0253A65E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24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724E"/>
    <w:rPr>
      <w:color w:val="0563C1" w:themeColor="hyperlink"/>
      <w:u w:val="single"/>
    </w:rPr>
  </w:style>
  <w:style w:type="paragraph" w:styleId="3">
    <w:name w:val="Body Text 3"/>
    <w:basedOn w:val="a"/>
    <w:link w:val="30"/>
    <w:semiHidden/>
    <w:unhideWhenUsed/>
    <w:rsid w:val="0091724E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Основной текст 3 Знак"/>
    <w:basedOn w:val="a0"/>
    <w:link w:val="3"/>
    <w:semiHidden/>
    <w:rsid w:val="0091724E"/>
    <w:rPr>
      <w:rFonts w:ascii="Times New Roman" w:eastAsia="Times New Roman" w:hAnsi="Times New Roman" w:cs="Times New Roman"/>
      <w:b/>
      <w:i/>
      <w:sz w:val="32"/>
      <w:szCs w:val="20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1724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1724E"/>
    <w:rPr>
      <w:rFonts w:eastAsiaTheme="minorEastAsia"/>
      <w:sz w:val="16"/>
      <w:szCs w:val="16"/>
      <w:lang w:val="ru-RU" w:eastAsia="ru-RU"/>
    </w:rPr>
  </w:style>
  <w:style w:type="paragraph" w:styleId="a4">
    <w:name w:val="No Spacing"/>
    <w:uiPriority w:val="1"/>
    <w:qFormat/>
    <w:rsid w:val="0091724E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Style46">
    <w:name w:val="Style46"/>
    <w:basedOn w:val="a"/>
    <w:uiPriority w:val="99"/>
    <w:rsid w:val="00917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9172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">
    <w:name w:val="Обычный2"/>
    <w:rsid w:val="009172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90">
    <w:name w:val="Font Style90"/>
    <w:uiPriority w:val="99"/>
    <w:rsid w:val="0091724E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38">
    <w:name w:val="Font Style38"/>
    <w:basedOn w:val="a0"/>
    <w:uiPriority w:val="99"/>
    <w:rsid w:val="0091724E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47">
    <w:name w:val="Font Style47"/>
    <w:uiPriority w:val="99"/>
    <w:rsid w:val="0091724E"/>
    <w:rPr>
      <w:rFonts w:ascii="Arial" w:hAnsi="Arial" w:cs="Arial"/>
      <w:b/>
      <w:bCs/>
      <w:color w:val="000000"/>
      <w:sz w:val="22"/>
      <w:szCs w:val="22"/>
    </w:rPr>
  </w:style>
  <w:style w:type="character" w:styleId="a5">
    <w:name w:val="Emphasis"/>
    <w:basedOn w:val="a0"/>
    <w:uiPriority w:val="20"/>
    <w:qFormat/>
    <w:rsid w:val="0091724E"/>
    <w:rPr>
      <w:i/>
      <w:iCs/>
    </w:rPr>
  </w:style>
  <w:style w:type="paragraph" w:styleId="a6">
    <w:name w:val="List Paragraph"/>
    <w:basedOn w:val="a"/>
    <w:uiPriority w:val="34"/>
    <w:qFormat/>
    <w:rsid w:val="006C3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4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.ubishtayeva@ksm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miras</dc:creator>
  <cp:keywords/>
  <dc:description/>
  <cp:lastModifiedBy>miras</cp:lastModifiedBy>
  <cp:revision>2</cp:revision>
  <dcterms:created xsi:type="dcterms:W3CDTF">2023-08-17T09:14:00Z</dcterms:created>
  <dcterms:modified xsi:type="dcterms:W3CDTF">2023-08-17T09:53:00Z</dcterms:modified>
</cp:coreProperties>
</file>